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B9" w:rsidRPr="008C323A" w:rsidRDefault="00A65EB9" w:rsidP="008C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3A">
        <w:rPr>
          <w:rFonts w:ascii="Times New Roman" w:hAnsi="Times New Roman" w:cs="Times New Roman"/>
          <w:sz w:val="28"/>
          <w:szCs w:val="28"/>
        </w:rPr>
        <w:t xml:space="preserve">В выборе талисманов Олимпиады 2014 участвовала  вся Россия. Любой желающий мог стать автором олимпийского талисмана. Всего на выбор жюри было представлено около 24 тысяч работ. </w:t>
      </w:r>
    </w:p>
    <w:p w:rsidR="00EE3275" w:rsidRPr="008C323A" w:rsidRDefault="00A65EB9" w:rsidP="008C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3A">
        <w:rPr>
          <w:rFonts w:ascii="Times New Roman" w:hAnsi="Times New Roman" w:cs="Times New Roman"/>
          <w:sz w:val="28"/>
          <w:szCs w:val="28"/>
        </w:rPr>
        <w:t xml:space="preserve">  Среди них были Лучик, Снежинка, Снежный барс, Зайка, и Белый Мишка, и даже Дед Мороз! </w:t>
      </w:r>
    </w:p>
    <w:p w:rsidR="00A65EB9" w:rsidRPr="008C323A" w:rsidRDefault="00A65EB9" w:rsidP="008C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23A">
        <w:rPr>
          <w:rFonts w:ascii="Times New Roman" w:hAnsi="Times New Roman" w:cs="Times New Roman"/>
          <w:sz w:val="28"/>
          <w:szCs w:val="28"/>
        </w:rPr>
        <w:t xml:space="preserve">И 26 февраля 2011 года </w:t>
      </w:r>
      <w:r w:rsidRPr="008C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объявило сразу трёх победителей, все белого цвета, соответствуя зимнему характеру олимпиады, которые и стали талисманами:</w:t>
      </w:r>
      <w:r w:rsidRPr="008C32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ooltip="Белый медведь" w:history="1">
        <w:r w:rsidRPr="008C32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Белый мишка</w:t>
        </w:r>
      </w:hyperlink>
      <w:r w:rsidRPr="008C32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C32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Ирбис" w:history="1">
        <w:r w:rsidRPr="008C32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Снежный барс</w:t>
        </w:r>
      </w:hyperlink>
      <w:r w:rsidRPr="008C32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C32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Заяц-беляк" w:history="1">
        <w:r w:rsidRPr="008C32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Зайка</w:t>
        </w:r>
      </w:hyperlink>
      <w:r w:rsidRPr="008C32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5EB9" w:rsidRPr="008C323A" w:rsidRDefault="00A65EB9" w:rsidP="008C32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 Оргкомитета «Сочи 2014» Дмитрий Чернышенко отметил:   «Сегодня игры  Сочи 2014 получили свои символы- впервые в истории Олимпийского движения их выбирала вся страна! Эти персонажи – выбор всей нашей страны. Это Белый Мишка, Леопард, и Заяка! Они уже стали частью мирового Олимпийского движения».</w:t>
      </w:r>
    </w:p>
    <w:p w:rsidR="00A65EB9" w:rsidRPr="008C323A" w:rsidRDefault="00A65EB9" w:rsidP="008C32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сентября 2012 года, ровно за 500 дней до начала Олимпийских игр был обнародован слоган Зимних игр</w:t>
      </w:r>
      <w:r w:rsidRPr="008C323A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8C323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C32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«Жаркие. Зимние. Твои»</w:t>
      </w:r>
      <w:r w:rsidRPr="008C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5EB9" w:rsidRPr="008C323A" w:rsidRDefault="00A65EB9" w:rsidP="008C32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Pr="008C32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ooltip="Английский язык" w:history="1">
        <w:r w:rsidRPr="008C32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английском языке</w:t>
        </w:r>
      </w:hyperlink>
      <w:r w:rsidRPr="008C32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слоган звучит следующим образом:</w:t>
      </w:r>
      <w:r w:rsidRPr="008C32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8C32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Hot. Cool. Yours</w:t>
      </w:r>
      <w:r w:rsidRPr="008C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 Следует обратить внимание на то, что по-английски слоган несёт в себе дополнительный подтекст, поскольку слово</w:t>
      </w:r>
      <w:r w:rsidRPr="008C32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8C323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cool»</w:t>
      </w:r>
      <w:r w:rsidRPr="008C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помимо основного значения «холодный» (то есть зимний), имеет разговорное значение «классный, крутой». </w:t>
      </w:r>
    </w:p>
    <w:p w:rsidR="00A65EB9" w:rsidRDefault="00A65EB9" w:rsidP="008C32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словам  Дмитрия Чернышенко эта фраза в трёх словах позволяет показать всё многообразие и характер России. Слово «жаркие» одновременно отсылает и к месту проведения игр — Сочи — и к «накалу спортивных страстей». Слово «зимние» означает время года, в которое проводятся игры, а также образ, возникающий в голове у иностранцев при упоминании России. «Твои» символизирует, что предстоящие Игры будут «Олимпиадой каждого»</w:t>
      </w:r>
      <w:r w:rsidR="008C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323A" w:rsidRDefault="008C323A" w:rsidP="008C323A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8C323A" w:rsidRPr="008C323A" w:rsidRDefault="008C323A" w:rsidP="008C32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</w:t>
      </w:r>
      <w:r w:rsidRPr="008C323A">
        <w:rPr>
          <w:color w:val="000000"/>
          <w:sz w:val="28"/>
          <w:szCs w:val="28"/>
        </w:rPr>
        <w:t>Концепция Образа Игр предложила новое прочтение общности различных культур, традиций и национальностей, вместе составляющих единое целое.</w:t>
      </w:r>
    </w:p>
    <w:p w:rsidR="008C323A" w:rsidRDefault="008C323A" w:rsidP="008C323A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</w:t>
      </w:r>
      <w:r w:rsidRPr="008C323A">
        <w:rPr>
          <w:color w:val="000000"/>
          <w:sz w:val="28"/>
          <w:szCs w:val="28"/>
        </w:rPr>
        <w:t xml:space="preserve">В основу дизайнерского решения лег принцип «лоскутного одеяла» (пэчворк) – сочетание 16 орнаментов самых известных национальных промыслов России: </w:t>
      </w:r>
      <w:hyperlink r:id="rId8" w:tooltip="Вологодское кружево" w:history="1">
        <w:r w:rsidRPr="008C323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вологодское кружево</w:t>
        </w:r>
      </w:hyperlink>
      <w:r w:rsidRPr="008C323A">
        <w:rPr>
          <w:sz w:val="28"/>
          <w:szCs w:val="28"/>
          <w:shd w:val="clear" w:color="auto" w:fill="FFFFFF"/>
        </w:rPr>
        <w:t>,</w:t>
      </w:r>
      <w:r w:rsidRPr="008C323A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Гжель" w:history="1">
        <w:r w:rsidRPr="008C323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гжель</w:t>
        </w:r>
      </w:hyperlink>
      <w:r w:rsidRPr="008C323A">
        <w:rPr>
          <w:sz w:val="28"/>
          <w:szCs w:val="28"/>
          <w:shd w:val="clear" w:color="auto" w:fill="FFFFFF"/>
        </w:rPr>
        <w:t>,</w:t>
      </w:r>
      <w:r w:rsidRPr="008C323A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Жостовская роспись" w:history="1">
        <w:r w:rsidRPr="008C323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жостовская роспись</w:t>
        </w:r>
      </w:hyperlink>
      <w:r w:rsidRPr="008C323A">
        <w:rPr>
          <w:sz w:val="28"/>
          <w:szCs w:val="28"/>
          <w:shd w:val="clear" w:color="auto" w:fill="FFFFFF"/>
        </w:rPr>
        <w:t>, кубанские узоры, кубачинские узоры,</w:t>
      </w:r>
      <w:r w:rsidRPr="008C323A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Мезенская роспись по дереву" w:history="1">
        <w:r w:rsidRPr="008C323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мезенская роспись</w:t>
        </w:r>
      </w:hyperlink>
      <w:r w:rsidRPr="008C323A">
        <w:rPr>
          <w:sz w:val="28"/>
          <w:szCs w:val="28"/>
          <w:shd w:val="clear" w:color="auto" w:fill="FFFFFF"/>
        </w:rPr>
        <w:t>,</w:t>
      </w:r>
      <w:r w:rsidRPr="008C323A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Павлово-посадские набивные платки" w:history="1">
        <w:r w:rsidRPr="008C323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павлопосадские платки</w:t>
        </w:r>
      </w:hyperlink>
      <w:r w:rsidRPr="008C323A">
        <w:rPr>
          <w:sz w:val="28"/>
          <w:szCs w:val="28"/>
          <w:shd w:val="clear" w:color="auto" w:fill="FFFFFF"/>
        </w:rPr>
        <w:t>,</w:t>
      </w:r>
      <w:r w:rsidRPr="008C323A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Палехская миниатюра" w:history="1">
        <w:r w:rsidRPr="008C323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палехская миниатюра</w:t>
        </w:r>
      </w:hyperlink>
      <w:r w:rsidRPr="008C323A">
        <w:rPr>
          <w:sz w:val="28"/>
          <w:szCs w:val="28"/>
          <w:shd w:val="clear" w:color="auto" w:fill="FFFFFF"/>
        </w:rPr>
        <w:t>,</w:t>
      </w:r>
      <w:r w:rsidRPr="008C323A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Ракульская роспись" w:history="1">
        <w:r w:rsidRPr="008C323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ракульская роспись</w:t>
        </w:r>
      </w:hyperlink>
      <w:r w:rsidRPr="008C323A">
        <w:rPr>
          <w:sz w:val="28"/>
          <w:szCs w:val="28"/>
          <w:shd w:val="clear" w:color="auto" w:fill="FFFFFF"/>
        </w:rPr>
        <w:t>, русский ситец, северодвинская живопись, трехгранновыемчатая резьба, узоры олимпийских одежд Сборной России («перо жар-птицы»), уфтюжская роспись,</w:t>
      </w:r>
      <w:r w:rsidRPr="008C323A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Хохлома" w:history="1">
        <w:r w:rsidRPr="008C323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хохлома</w:t>
        </w:r>
      </w:hyperlink>
      <w:r w:rsidRPr="008C323A">
        <w:rPr>
          <w:sz w:val="28"/>
          <w:szCs w:val="28"/>
          <w:shd w:val="clear" w:color="auto" w:fill="FFFFFF"/>
        </w:rPr>
        <w:t>, якутские узоры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</w:p>
    <w:p w:rsidR="008C323A" w:rsidRDefault="008C323A" w:rsidP="008C323A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</w:t>
      </w:r>
      <w:r w:rsidRPr="008C323A">
        <w:rPr>
          <w:color w:val="000000"/>
          <w:sz w:val="28"/>
          <w:szCs w:val="28"/>
          <w:shd w:val="clear" w:color="auto" w:fill="FFFFFF"/>
        </w:rPr>
        <w:t>Такое одеяло было непременным атрибутом русского крестьянского дома. Со временем лоскутная техника превратилась в искусство, которым увлекались даже знатные особы.</w:t>
      </w:r>
      <w:r w:rsidRPr="008C323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  <w:r w:rsidRPr="008C323A">
        <w:rPr>
          <w:color w:val="000000"/>
          <w:sz w:val="28"/>
          <w:szCs w:val="28"/>
          <w:shd w:val="clear" w:color="auto" w:fill="FFFFFF"/>
        </w:rPr>
        <w:t>Это — «лоскутное одеяло», представляющее собой объединение в единую концепцию 16 орнаментов национальных промыслов России:</w:t>
      </w:r>
      <w:r w:rsidRPr="008C32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C323A" w:rsidRPr="008C323A" w:rsidRDefault="008C323A" w:rsidP="008C32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</w:t>
      </w:r>
      <w:r w:rsidRPr="008C323A">
        <w:rPr>
          <w:color w:val="000000"/>
          <w:sz w:val="28"/>
          <w:szCs w:val="28"/>
        </w:rPr>
        <w:t xml:space="preserve"> Образ стал наглядным воплощением идеологии Игр, призванных выразить характер современной России и познакомить гостей со всего мира с традиционным русским гостеприимством. </w:t>
      </w:r>
    </w:p>
    <w:p w:rsidR="008C323A" w:rsidRPr="008C323A" w:rsidRDefault="008C323A" w:rsidP="008C32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5EB9" w:rsidRPr="00A65EB9" w:rsidRDefault="00A65EB9" w:rsidP="008C32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65EB9" w:rsidRPr="00A65EB9" w:rsidSect="00A65EB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65EB9"/>
    <w:rsid w:val="00514498"/>
    <w:rsid w:val="008C323A"/>
    <w:rsid w:val="00A65EB9"/>
    <w:rsid w:val="00AC58D4"/>
    <w:rsid w:val="00EE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E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5EB9"/>
  </w:style>
  <w:style w:type="paragraph" w:styleId="a4">
    <w:name w:val="Normal (Web)"/>
    <w:basedOn w:val="a"/>
    <w:uiPriority w:val="99"/>
    <w:semiHidden/>
    <w:unhideWhenUsed/>
    <w:rsid w:val="008C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B%D0%BE%D0%B3%D0%BE%D0%B4%D1%81%D0%BA%D0%BE%D0%B5_%D0%BA%D1%80%D1%83%D0%B6%D0%B5%D0%B2%D0%BE" TargetMode="External"/><Relationship Id="rId13" Type="http://schemas.openxmlformats.org/officeDocument/2006/relationships/hyperlink" Target="http://ru.wikipedia.org/wiki/%D0%9F%D0%B0%D0%BB%D0%B5%D1%85%D1%81%D0%BA%D0%B0%D1%8F_%D0%BC%D0%B8%D0%BD%D0%B8%D0%B0%D1%82%D1%8E%D1%80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12" Type="http://schemas.openxmlformats.org/officeDocument/2006/relationships/hyperlink" Target="http://ru.wikipedia.org/wiki/%D0%9F%D0%B0%D0%B2%D0%BB%D0%BE%D0%B2%D0%BE-%D0%BF%D0%BE%D1%81%D0%B0%D0%B4%D1%81%D0%BA%D0%B8%D0%B5_%D0%BD%D0%B0%D0%B1%D0%B8%D0%B2%D0%BD%D1%8B%D0%B5_%D0%BF%D0%BB%D0%B0%D1%82%D0%BA%D0%B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7%D0%B0%D1%8F%D1%86-%D0%B1%D0%B5%D0%BB%D1%8F%D0%BA" TargetMode="External"/><Relationship Id="rId11" Type="http://schemas.openxmlformats.org/officeDocument/2006/relationships/hyperlink" Target="http://ru.wikipedia.org/wiki/%D0%9C%D0%B5%D0%B7%D0%B5%D0%BD%D1%81%D0%BA%D0%B0%D1%8F_%D1%80%D0%BE%D1%81%D0%BF%D0%B8%D1%81%D1%8C_%D0%BF%D0%BE_%D0%B4%D0%B5%D1%80%D0%B5%D0%B2%D1%83" TargetMode="External"/><Relationship Id="rId5" Type="http://schemas.openxmlformats.org/officeDocument/2006/relationships/hyperlink" Target="http://ru.wikipedia.org/wiki/%D0%98%D1%80%D0%B1%D0%B8%D1%81" TargetMode="External"/><Relationship Id="rId15" Type="http://schemas.openxmlformats.org/officeDocument/2006/relationships/hyperlink" Target="http://ru.wikipedia.org/wiki/%D0%A5%D0%BE%D1%85%D0%BB%D0%BE%D0%BC%D0%B0" TargetMode="External"/><Relationship Id="rId10" Type="http://schemas.openxmlformats.org/officeDocument/2006/relationships/hyperlink" Target="http://ru.wikipedia.org/wiki/%D0%96%D0%BE%D1%81%D1%82%D0%BE%D0%B2%D1%81%D0%BA%D0%B0%D1%8F_%D1%80%D0%BE%D1%81%D0%BF%D0%B8%D1%81%D1%8C" TargetMode="External"/><Relationship Id="rId4" Type="http://schemas.openxmlformats.org/officeDocument/2006/relationships/hyperlink" Target="http://ru.wikipedia.org/wiki/%D0%91%D0%B5%D0%BB%D1%8B%D0%B9_%D0%BC%D0%B5%D0%B4%D0%B2%D0%B5%D0%B4%D1%8C" TargetMode="External"/><Relationship Id="rId9" Type="http://schemas.openxmlformats.org/officeDocument/2006/relationships/hyperlink" Target="http://ru.wikipedia.org/wiki/%D0%93%D0%B6%D0%B5%D0%BB%D1%8C" TargetMode="External"/><Relationship Id="rId14" Type="http://schemas.openxmlformats.org/officeDocument/2006/relationships/hyperlink" Target="http://ru.wikipedia.org/wiki/%D0%A0%D0%B0%D0%BA%D1%83%D0%BB%D1%8C%D1%81%D0%BA%D0%B0%D1%8F_%D1%80%D0%BE%D1%81%D0%BF%D0%B8%D1%81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Наташа</cp:lastModifiedBy>
  <cp:revision>2</cp:revision>
  <dcterms:created xsi:type="dcterms:W3CDTF">2014-03-05T17:41:00Z</dcterms:created>
  <dcterms:modified xsi:type="dcterms:W3CDTF">2014-03-05T17:41:00Z</dcterms:modified>
</cp:coreProperties>
</file>